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3727B5">
        <w:rPr>
          <w:rFonts w:ascii="Arial" w:hAnsi="Arial" w:cs="Arial"/>
          <w:b/>
          <w:sz w:val="24"/>
          <w:szCs w:val="24"/>
        </w:rPr>
        <w:t>4</w:t>
      </w:r>
      <w:r w:rsidR="00D56B3E">
        <w:rPr>
          <w:rFonts w:ascii="Arial" w:hAnsi="Arial" w:cs="Arial"/>
          <w:b/>
          <w:sz w:val="24"/>
          <w:szCs w:val="24"/>
        </w:rPr>
        <w:t>-</w:t>
      </w:r>
      <w:r w:rsidR="00D56B3E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="00283E4A">
        <w:rPr>
          <w:rFonts w:ascii="Arial" w:hAnsi="Arial" w:cs="Arial"/>
          <w:b/>
          <w:sz w:val="24"/>
          <w:szCs w:val="24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90104E" w:rsidRPr="0090104E">
        <w:rPr>
          <w:rFonts w:ascii="Arial" w:hAnsi="Arial" w:cs="Arial"/>
          <w:b/>
          <w:sz w:val="24"/>
          <w:szCs w:val="24"/>
        </w:rPr>
        <w:t>2215801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D56B3E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D56B3E">
        <w:rPr>
          <w:rFonts w:ascii="Arial" w:eastAsia="SimSun" w:hAnsi="Arial" w:cs="Arial"/>
          <w:b/>
          <w:sz w:val="24"/>
          <w:szCs w:val="24"/>
          <w:lang w:eastAsia="zh-CN"/>
        </w:rPr>
        <w:t>0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D56B3E"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111C28">
        <w:rPr>
          <w:rFonts w:ascii="Arial" w:hAnsi="Arial" w:cs="Arial" w:hint="eastAsia"/>
          <w:lang w:val="en-US"/>
        </w:rPr>
        <w:t>FR</w:t>
      </w:r>
      <w:r w:rsidR="00111C28">
        <w:rPr>
          <w:rFonts w:ascii="Arial" w:hAnsi="Arial" w:cs="Arial" w:hint="eastAsia"/>
          <w:lang w:val="en-US" w:eastAsia="ko-KR"/>
        </w:rPr>
        <w:t>2</w:t>
      </w:r>
      <w:r w:rsidR="00111C28">
        <w:rPr>
          <w:rFonts w:ascii="Arial" w:hAnsi="Arial" w:cs="Arial"/>
          <w:lang w:val="en-US" w:eastAsia="ko-KR"/>
        </w:rPr>
        <w:t xml:space="preserve"> SCell activation delay reduction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bookmarkStart w:id="0" w:name="_GoBack"/>
      <w:bookmarkEnd w:id="0"/>
      <w:r w:rsidR="0090104E">
        <w:rPr>
          <w:rFonts w:ascii="Arial" w:hAnsi="Arial" w:cs="Arial"/>
          <w:lang w:val="en-US" w:eastAsia="ko-KR"/>
        </w:rPr>
        <w:t>6</w:t>
      </w:r>
      <w:r w:rsidR="00817669">
        <w:rPr>
          <w:rFonts w:ascii="Arial" w:hAnsi="Arial" w:cs="Arial"/>
          <w:lang w:val="en-US" w:eastAsia="ko-KR"/>
        </w:rPr>
        <w:t>.9.2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111C28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2C0B8E">
        <w:rPr>
          <w:lang w:val="en-US" w:eastAsia="ko-KR"/>
        </w:rPr>
        <w:t xml:space="preserve">the </w:t>
      </w:r>
      <w:r>
        <w:rPr>
          <w:lang w:val="en-US" w:eastAsia="ko-KR"/>
        </w:rPr>
        <w:t>last RAN</w:t>
      </w:r>
      <w:r w:rsidR="00D56B3E">
        <w:rPr>
          <w:lang w:val="en-US" w:eastAsia="ko-KR"/>
        </w:rPr>
        <w:t>4</w:t>
      </w:r>
      <w:r>
        <w:rPr>
          <w:lang w:val="en-US" w:eastAsia="ko-KR"/>
        </w:rPr>
        <w:t xml:space="preserve"> </w:t>
      </w:r>
      <w:r w:rsidR="00D56B3E">
        <w:rPr>
          <w:lang w:val="en-US" w:eastAsia="ko-KR"/>
        </w:rPr>
        <w:t>meeting</w:t>
      </w:r>
      <w:r>
        <w:rPr>
          <w:lang w:val="en-US" w:eastAsia="ko-KR"/>
        </w:rPr>
        <w:t xml:space="preserve">, </w:t>
      </w:r>
      <w:r w:rsidR="00D56B3E">
        <w:rPr>
          <w:lang w:val="en-US" w:eastAsia="ko-KR"/>
        </w:rPr>
        <w:t xml:space="preserve">the possible ways to reduce FR2 SCell activation delay were discussed and the WF [1] was approved. </w:t>
      </w:r>
      <w:r w:rsidR="00CB4799">
        <w:rPr>
          <w:lang w:val="en-US" w:eastAsia="ko-KR"/>
        </w:rPr>
        <w:t xml:space="preserve">In this contribution, we provide our views on </w:t>
      </w:r>
      <w:r w:rsidR="00100ABD">
        <w:rPr>
          <w:lang w:val="en-US" w:eastAsia="ko-KR"/>
        </w:rPr>
        <w:t>the issues in the WF</w:t>
      </w:r>
      <w:r w:rsidR="00D56B3E">
        <w:rPr>
          <w:lang w:val="en-US" w:eastAsia="ko-KR"/>
        </w:rPr>
        <w:t xml:space="preserve"> for </w:t>
      </w:r>
      <w:r>
        <w:rPr>
          <w:lang w:val="en-US" w:eastAsia="ko-KR"/>
        </w:rPr>
        <w:t>FR2 SCell activation delay reduction</w:t>
      </w:r>
      <w:r w:rsidR="00CB4799"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7263B3" w:rsidRPr="00100ABD" w:rsidRDefault="007263B3" w:rsidP="002D41FF">
      <w:pPr>
        <w:pStyle w:val="a0"/>
        <w:jc w:val="both"/>
        <w:rPr>
          <w:rFonts w:eastAsia="SimSun"/>
          <w:b/>
          <w:u w:val="single"/>
          <w:lang w:eastAsia="ko-KR"/>
        </w:rPr>
      </w:pPr>
      <w:r w:rsidRPr="001C233F">
        <w:rPr>
          <w:rFonts w:eastAsia="SimSun"/>
          <w:b/>
          <w:u w:val="single"/>
          <w:lang w:eastAsia="ko-KR"/>
        </w:rPr>
        <w:t xml:space="preserve">Beam sweeping </w:t>
      </w:r>
      <w:r w:rsidR="00100ABD" w:rsidRPr="00100ABD">
        <w:rPr>
          <w:rFonts w:eastAsia="SimSun" w:hint="eastAsia"/>
          <w:b/>
          <w:u w:val="single"/>
          <w:lang w:eastAsia="ko-KR"/>
        </w:rPr>
        <w:t xml:space="preserve">related </w:t>
      </w:r>
      <w:r w:rsidRPr="001C233F">
        <w:rPr>
          <w:rFonts w:eastAsia="SimSun"/>
          <w:b/>
          <w:u w:val="single"/>
          <w:lang w:eastAsia="ko-KR"/>
        </w:rPr>
        <w:t>enhancement</w:t>
      </w:r>
    </w:p>
    <w:p w:rsidR="007263B3" w:rsidRDefault="00AC4555" w:rsidP="002D41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100ABD">
        <w:rPr>
          <w:lang w:val="en-US" w:eastAsia="ko-KR"/>
        </w:rPr>
        <w:t xml:space="preserve"> WF, following beam sweeping related enhancement</w:t>
      </w:r>
      <w:r w:rsidR="002C05E0">
        <w:rPr>
          <w:lang w:val="en-US" w:eastAsia="ko-KR"/>
        </w:rPr>
        <w:t>s in L1 and L3 part</w:t>
      </w:r>
      <w:r w:rsidR="001C5887">
        <w:rPr>
          <w:lang w:val="en-US" w:eastAsia="ko-KR"/>
        </w:rPr>
        <w:t>s</w:t>
      </w:r>
      <w:r w:rsidR="00100ABD">
        <w:rPr>
          <w:lang w:val="en-US" w:eastAsia="ko-KR"/>
        </w:rPr>
        <w:t xml:space="preserve"> </w:t>
      </w:r>
      <w:r w:rsidR="002C05E0">
        <w:rPr>
          <w:lang w:val="en-US" w:eastAsia="ko-KR"/>
        </w:rPr>
        <w:t>were</w:t>
      </w:r>
      <w:r w:rsidR="00100ABD">
        <w:rPr>
          <w:lang w:val="en-US" w:eastAsia="ko-KR"/>
        </w:rPr>
        <w:t xml:space="preserve"> proposed</w:t>
      </w:r>
      <w:r w:rsidR="002C05E0"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00ABD" w:rsidTr="00100ABD">
        <w:tc>
          <w:tcPr>
            <w:tcW w:w="9855" w:type="dxa"/>
          </w:tcPr>
          <w:p w:rsidR="00100ABD" w:rsidRPr="001C233F" w:rsidRDefault="00100ABD" w:rsidP="00100ABD">
            <w:pPr>
              <w:rPr>
                <w:rFonts w:eastAsia="SimSun"/>
                <w:b/>
                <w:u w:val="single"/>
              </w:rPr>
            </w:pPr>
            <w:r w:rsidRPr="001C233F">
              <w:rPr>
                <w:rFonts w:eastAsia="SimSun"/>
                <w:b/>
                <w:u w:val="single"/>
                <w:lang w:eastAsia="ko-KR"/>
              </w:rPr>
              <w:t xml:space="preserve">Issue 2-2-1: Beam sweeping factor enhancement in L3 part of FR2 </w:t>
            </w:r>
            <w:r w:rsidRPr="001C233F">
              <w:rPr>
                <w:rFonts w:eastAsia="SimSun"/>
                <w:b/>
                <w:u w:val="single"/>
              </w:rPr>
              <w:t xml:space="preserve">unknown </w:t>
            </w:r>
            <w:r w:rsidRPr="001C233F">
              <w:rPr>
                <w:rFonts w:eastAsia="SimSun"/>
                <w:b/>
                <w:u w:val="single"/>
                <w:lang w:eastAsia="ko-KR"/>
              </w:rPr>
              <w:t xml:space="preserve">SCell activation </w:t>
            </w:r>
          </w:p>
          <w:p w:rsidR="00100ABD" w:rsidRPr="001C233F" w:rsidRDefault="00100ABD" w:rsidP="00100ABD">
            <w:pPr>
              <w:numPr>
                <w:ilvl w:val="0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t xml:space="preserve">FFS on beam sweeping factor reduction during unknown FR2 SCell activation. </w:t>
            </w:r>
          </w:p>
          <w:p w:rsidR="00100ABD" w:rsidRPr="001C233F" w:rsidRDefault="00100ABD" w:rsidP="00100ABD">
            <w:pPr>
              <w:numPr>
                <w:ilvl w:val="1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t>Option 1a : The agreements on reduced RX beam sweeping factor for Rel-17 FR2 HST or positioning enhancement can be considered as baseline.</w:t>
            </w:r>
          </w:p>
          <w:p w:rsidR="00100ABD" w:rsidRPr="001C233F" w:rsidRDefault="00100ABD" w:rsidP="00100ABD">
            <w:pPr>
              <w:numPr>
                <w:ilvl w:val="1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t>Option 1b : Introduce the UE capability to support Rx beam sweeping factor can be less than 8 for FR2</w:t>
            </w:r>
          </w:p>
          <w:p w:rsidR="00100ABD" w:rsidRPr="001C233F" w:rsidRDefault="00100ABD" w:rsidP="00100ABD">
            <w:pPr>
              <w:numPr>
                <w:ilvl w:val="1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t xml:space="preserve">Option 1c : </w:t>
            </w:r>
          </w:p>
          <w:p w:rsidR="00100ABD" w:rsidRPr="001C233F" w:rsidRDefault="00100ABD" w:rsidP="00100ABD">
            <w:pPr>
              <w:numPr>
                <w:ilvl w:val="2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t>RAN4 to define RX beam constant time. Where, RX beam constant time is a time duration or window within which the RX beams are assumed to be constant or non changing. Rx beam constant time to be agreed as [X=1280ms].</w:t>
            </w:r>
          </w:p>
          <w:p w:rsidR="00100ABD" w:rsidRPr="001C233F" w:rsidRDefault="00100ABD" w:rsidP="00100ABD">
            <w:pPr>
              <w:numPr>
                <w:ilvl w:val="2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t>If UE performed a full RX beam sweeping for a procedure, next procedures or steps fall within RX beam constant time do not need to perform RX beam sweeping.</w:t>
            </w:r>
          </w:p>
          <w:p w:rsidR="00100ABD" w:rsidRPr="001C233F" w:rsidRDefault="00100ABD" w:rsidP="00100ABD">
            <w:pPr>
              <w:numPr>
                <w:ilvl w:val="2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t>UE can speed up the remaining steps in SCell activation with a shorter beam scaling factor based on prior Rx beam information from the step before</w:t>
            </w:r>
          </w:p>
          <w:p w:rsidR="00100ABD" w:rsidRPr="001C233F" w:rsidRDefault="00100ABD" w:rsidP="00100ABD">
            <w:pPr>
              <w:numPr>
                <w:ilvl w:val="1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t>Other option is not precluded</w:t>
            </w:r>
          </w:p>
          <w:p w:rsidR="00100ABD" w:rsidRPr="001C233F" w:rsidRDefault="00100ABD" w:rsidP="00100ABD">
            <w:pPr>
              <w:rPr>
                <w:rFonts w:eastAsiaTheme="minorEastAsia"/>
              </w:rPr>
            </w:pPr>
            <w:r w:rsidRPr="001C233F">
              <w:rPr>
                <w:rFonts w:eastAsia="SimSun"/>
                <w:b/>
                <w:u w:val="single"/>
                <w:lang w:eastAsia="ko-KR"/>
              </w:rPr>
              <w:t xml:space="preserve">Issue 2-3-1: Beam sweeping factor enhancement in L1-RSRP measurement of FR2 </w:t>
            </w:r>
            <w:r w:rsidRPr="001C233F">
              <w:rPr>
                <w:rFonts w:eastAsia="SimSun"/>
                <w:b/>
                <w:u w:val="single"/>
              </w:rPr>
              <w:t xml:space="preserve">unknown </w:t>
            </w:r>
            <w:r w:rsidRPr="001C233F">
              <w:rPr>
                <w:rFonts w:eastAsia="SimSun"/>
                <w:b/>
                <w:u w:val="single"/>
                <w:lang w:eastAsia="ko-KR"/>
              </w:rPr>
              <w:t xml:space="preserve">SCell activation </w:t>
            </w:r>
          </w:p>
          <w:p w:rsidR="00100ABD" w:rsidRPr="001C233F" w:rsidRDefault="00100ABD" w:rsidP="00100ABD">
            <w:pPr>
              <w:pStyle w:val="ad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Theme="minorEastAsia"/>
                <w:lang w:val="en-US"/>
              </w:rPr>
            </w:pPr>
            <w:r w:rsidRPr="001C233F">
              <w:t xml:space="preserve">FFS on </w:t>
            </w:r>
            <w:r w:rsidRPr="001C233F">
              <w:rPr>
                <w:bCs/>
              </w:rPr>
              <w:t xml:space="preserve">beam sweeping factor reduction for L1 measurement during unknown FR2 SCell activation. </w:t>
            </w:r>
          </w:p>
          <w:p w:rsidR="00100ABD" w:rsidRPr="001C233F" w:rsidRDefault="00100ABD" w:rsidP="00100ABD">
            <w:pPr>
              <w:numPr>
                <w:ilvl w:val="1"/>
                <w:numId w:val="20"/>
              </w:numPr>
              <w:rPr>
                <w:rFonts w:eastAsia="SimSun"/>
                <w:bCs/>
              </w:rPr>
            </w:pPr>
            <w:r w:rsidRPr="001C233F">
              <w:rPr>
                <w:rFonts w:eastAsia="SimSun"/>
                <w:bCs/>
              </w:rPr>
              <w:t>Option 1a : Introduce the UE capability to support Rx beam sweeping factor can be less than 8 for FR2</w:t>
            </w:r>
          </w:p>
          <w:p w:rsidR="00100ABD" w:rsidRPr="001C233F" w:rsidRDefault="00100ABD" w:rsidP="00100ABD">
            <w:pPr>
              <w:numPr>
                <w:ilvl w:val="1"/>
                <w:numId w:val="20"/>
              </w:numPr>
              <w:rPr>
                <w:rFonts w:eastAsia="SimSun"/>
                <w:bCs/>
              </w:rPr>
            </w:pPr>
            <w:r w:rsidRPr="001C233F">
              <w:rPr>
                <w:rFonts w:eastAsia="SimSun"/>
                <w:bCs/>
              </w:rPr>
              <w:t xml:space="preserve">Option 1b : </w:t>
            </w:r>
          </w:p>
          <w:p w:rsidR="00100ABD" w:rsidRPr="001C233F" w:rsidRDefault="00100ABD" w:rsidP="00100ABD">
            <w:pPr>
              <w:numPr>
                <w:ilvl w:val="2"/>
                <w:numId w:val="20"/>
              </w:numPr>
              <w:rPr>
                <w:rFonts w:eastAsia="SimSun"/>
                <w:bCs/>
              </w:rPr>
            </w:pPr>
            <w:r w:rsidRPr="001C233F">
              <w:rPr>
                <w:rFonts w:eastAsia="SimSun"/>
                <w:bCs/>
              </w:rPr>
              <w:t>RAN4 to discuss the solutions or pre-conditions to reduce the scaling factor N1 in FR2 SCell activation.</w:t>
            </w:r>
          </w:p>
          <w:p w:rsidR="00100ABD" w:rsidRPr="001C233F" w:rsidRDefault="00100ABD" w:rsidP="00100ABD">
            <w:pPr>
              <w:numPr>
                <w:ilvl w:val="2"/>
                <w:numId w:val="20"/>
              </w:numPr>
              <w:rPr>
                <w:rFonts w:eastAsia="SimSun"/>
                <w:bCs/>
              </w:rPr>
            </w:pPr>
            <w:r w:rsidRPr="001C233F">
              <w:rPr>
                <w:rFonts w:eastAsia="SimSun"/>
                <w:bCs/>
              </w:rPr>
              <w:t>RAN4 to define RX beam constant time. Where, RX beam constant time is a time duration or window within which the RX beams are assumed to be constant or non changing. Rx beam constant time to be agreed as [X=1280ms].</w:t>
            </w:r>
          </w:p>
          <w:p w:rsidR="00100ABD" w:rsidRPr="001C233F" w:rsidRDefault="00100ABD" w:rsidP="00100ABD">
            <w:pPr>
              <w:numPr>
                <w:ilvl w:val="2"/>
                <w:numId w:val="20"/>
              </w:numPr>
              <w:rPr>
                <w:rFonts w:eastAsia="SimSun"/>
                <w:bCs/>
              </w:rPr>
            </w:pPr>
            <w:r w:rsidRPr="001C233F">
              <w:rPr>
                <w:rFonts w:eastAsia="SimSun"/>
                <w:bCs/>
              </w:rPr>
              <w:t>If UE performed a full RX beam sweeping for a procedure, next procedures or steps fall within RX beam constant time do not need to perform RX beam sweeping.</w:t>
            </w:r>
          </w:p>
          <w:p w:rsidR="00100ABD" w:rsidRPr="001C233F" w:rsidRDefault="00100ABD" w:rsidP="00100ABD">
            <w:pPr>
              <w:numPr>
                <w:ilvl w:val="2"/>
                <w:numId w:val="20"/>
              </w:numPr>
              <w:rPr>
                <w:rFonts w:eastAsia="SimSun"/>
                <w:bCs/>
              </w:rPr>
            </w:pPr>
            <w:r w:rsidRPr="001C233F">
              <w:rPr>
                <w:rFonts w:eastAsia="SimSun"/>
                <w:bCs/>
              </w:rPr>
              <w:t>UE can speed up the remaining steps in SCell activation with a shorter beam scaling factor based on prior Rx beam information from the step before</w:t>
            </w:r>
          </w:p>
          <w:p w:rsidR="00100ABD" w:rsidRDefault="00100ABD" w:rsidP="002C05E0">
            <w:pPr>
              <w:numPr>
                <w:ilvl w:val="1"/>
                <w:numId w:val="20"/>
              </w:numPr>
              <w:rPr>
                <w:rFonts w:eastAsia="SimSun"/>
                <w:bCs/>
              </w:rPr>
            </w:pPr>
            <w:r w:rsidRPr="001C233F">
              <w:rPr>
                <w:rFonts w:eastAsia="SimSun"/>
                <w:bCs/>
              </w:rPr>
              <w:t>Option 2: Consider reporting (rough) best Tx beam during cell detection to reduce L1-RSRP measurement delay</w:t>
            </w:r>
          </w:p>
          <w:p w:rsidR="00100ABD" w:rsidRPr="001C233F" w:rsidRDefault="00100ABD" w:rsidP="00100ABD">
            <w:pPr>
              <w:rPr>
                <w:rFonts w:eastAsia="SimSun"/>
                <w:b/>
                <w:u w:val="single"/>
              </w:rPr>
            </w:pPr>
            <w:r w:rsidRPr="001C233F">
              <w:rPr>
                <w:rFonts w:eastAsia="SimSun"/>
                <w:b/>
                <w:u w:val="single"/>
                <w:lang w:eastAsia="ko-KR"/>
              </w:rPr>
              <w:t xml:space="preserve">Issue 2-3-5: Other enhancement for L1-RSRP measurement of FR2 </w:t>
            </w:r>
            <w:r w:rsidRPr="001C233F">
              <w:rPr>
                <w:rFonts w:eastAsia="SimSun"/>
                <w:b/>
                <w:u w:val="single"/>
              </w:rPr>
              <w:t xml:space="preserve">unknown </w:t>
            </w:r>
            <w:r w:rsidRPr="001C233F">
              <w:rPr>
                <w:rFonts w:eastAsia="SimSun"/>
                <w:b/>
                <w:u w:val="single"/>
                <w:lang w:eastAsia="ko-KR"/>
              </w:rPr>
              <w:t>SCell activation</w:t>
            </w:r>
          </w:p>
          <w:p w:rsidR="00100ABD" w:rsidRPr="001C233F" w:rsidRDefault="00100ABD" w:rsidP="00100ABD">
            <w:pPr>
              <w:rPr>
                <w:rFonts w:eastAsiaTheme="minorEastAsia"/>
                <w:lang w:eastAsia="ko-KR"/>
              </w:rPr>
            </w:pPr>
            <w:r w:rsidRPr="001C233F">
              <w:rPr>
                <w:rFonts w:eastAsiaTheme="minorEastAsia"/>
                <w:lang w:eastAsia="ko-KR"/>
              </w:rPr>
              <w:t>FFS:</w:t>
            </w:r>
          </w:p>
          <w:p w:rsidR="00100ABD" w:rsidRPr="001C233F" w:rsidRDefault="00100ABD" w:rsidP="00100ABD">
            <w:pPr>
              <w:numPr>
                <w:ilvl w:val="0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t xml:space="preserve">Proposal 1: FR2 SCell activation delay requirement should be studied under the assumption that UE performs L1-RSRP measurements for a cell with different PCI from serving cell </w:t>
            </w:r>
          </w:p>
          <w:p w:rsidR="00100ABD" w:rsidRPr="001C233F" w:rsidRDefault="00100ABD" w:rsidP="00100ABD">
            <w:pPr>
              <w:numPr>
                <w:ilvl w:val="0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t>Proposal 2: RAN4 to study skipping L1-RSRP measurement</w:t>
            </w:r>
          </w:p>
          <w:p w:rsidR="00100ABD" w:rsidRPr="001C233F" w:rsidRDefault="00100ABD" w:rsidP="00100ABD">
            <w:pPr>
              <w:numPr>
                <w:ilvl w:val="1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lastRenderedPageBreak/>
              <w:t>Proposal 2a: use measurement result from L3 stage for L1-RSRP reporting, if L3 measurement and L1 measurement are using same RS or QCLed type D RSs</w:t>
            </w:r>
          </w:p>
          <w:p w:rsidR="00100ABD" w:rsidRPr="001C233F" w:rsidRDefault="00100ABD" w:rsidP="00100ABD">
            <w:pPr>
              <w:numPr>
                <w:ilvl w:val="1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t>Proposal 2b:</w:t>
            </w:r>
            <w:r w:rsidRPr="001C233F">
              <w:t xml:space="preserve"> </w:t>
            </w:r>
            <w:r w:rsidRPr="001C233F">
              <w:rPr>
                <w:rFonts w:eastAsia="SimSun"/>
              </w:rPr>
              <w:t>For the case of IBM disabled, maybe the UE would receive DL transmissions from different serving cells with the same Rx beam assumption. In such case, not any L1-RSRP measurement and report is necessary for this to-be-activated SCells if one active serving cell existing.</w:t>
            </w:r>
          </w:p>
          <w:p w:rsidR="00100ABD" w:rsidRPr="00100ABD" w:rsidRDefault="00100ABD" w:rsidP="002C05E0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lang w:eastAsia="ko-KR"/>
              </w:rPr>
            </w:pPr>
            <w:r w:rsidRPr="001C233F">
              <w:t>Proposal 2c: UE can report the beam information based on cell search and skip the L1-RSRP procedure.</w:t>
            </w:r>
          </w:p>
        </w:tc>
      </w:tr>
    </w:tbl>
    <w:p w:rsidR="00F52EA1" w:rsidRDefault="00F52EA1" w:rsidP="002D41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 xml:space="preserve">on </w:t>
      </w:r>
      <w:r w:rsidR="001C5887">
        <w:rPr>
          <w:lang w:val="en-US" w:eastAsia="ko-KR"/>
        </w:rPr>
        <w:t xml:space="preserve">the </w:t>
      </w:r>
      <w:r>
        <w:rPr>
          <w:lang w:val="en-US" w:eastAsia="ko-KR"/>
        </w:rPr>
        <w:t>above issues, RAN4 can consider two ways to reduce beam sweeping related delay including L1-RSRP measurement.</w:t>
      </w:r>
      <w:r w:rsidR="001E18EC">
        <w:rPr>
          <w:lang w:val="en-US" w:eastAsia="ko-KR"/>
        </w:rPr>
        <w:t xml:space="preserve"> </w:t>
      </w:r>
    </w:p>
    <w:p w:rsidR="00F52EA1" w:rsidRDefault="00AE4006" w:rsidP="00F52EA1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Case </w:t>
      </w:r>
      <w:r w:rsidR="001E18EC">
        <w:rPr>
          <w:lang w:val="en-US" w:eastAsia="ko-KR"/>
        </w:rPr>
        <w:t>1. P</w:t>
      </w:r>
      <w:r w:rsidR="001E18EC">
        <w:rPr>
          <w:rFonts w:hint="eastAsia"/>
          <w:lang w:val="en-US" w:eastAsia="ko-KR"/>
        </w:rPr>
        <w:t xml:space="preserve">erform </w:t>
      </w:r>
      <w:r w:rsidR="001E18EC">
        <w:rPr>
          <w:lang w:val="en-US" w:eastAsia="ko-KR"/>
        </w:rPr>
        <w:t xml:space="preserve">L3 (cell </w:t>
      </w:r>
      <w:r w:rsidR="00FA0C12">
        <w:rPr>
          <w:lang w:val="en-US" w:eastAsia="ko-KR"/>
        </w:rPr>
        <w:t>synchronization,</w:t>
      </w:r>
      <w:r w:rsidR="001E18EC">
        <w:rPr>
          <w:lang w:val="en-US" w:eastAsia="ko-KR"/>
        </w:rPr>
        <w:t xml:space="preserve"> measurement</w:t>
      </w:r>
      <w:r w:rsidR="00FA0C12">
        <w:rPr>
          <w:lang w:val="en-US" w:eastAsia="ko-KR"/>
        </w:rPr>
        <w:t>,…</w:t>
      </w:r>
      <w:r w:rsidR="001E18EC">
        <w:rPr>
          <w:lang w:val="en-US" w:eastAsia="ko-KR"/>
        </w:rPr>
        <w:t xml:space="preserve">) with reduced Rx beam sweeping (e.g., rough Rx beam), and then perform L1-RSRP with reduced Rx beam sweeping (e.g., narrow beam </w:t>
      </w:r>
      <w:r w:rsidR="00122159">
        <w:rPr>
          <w:lang w:val="en-US" w:eastAsia="ko-KR"/>
        </w:rPr>
        <w:t xml:space="preserve">sweeping </w:t>
      </w:r>
      <w:r w:rsidR="001E18EC">
        <w:rPr>
          <w:lang w:val="en-US" w:eastAsia="ko-KR"/>
        </w:rPr>
        <w:t xml:space="preserve">corresponding </w:t>
      </w:r>
      <w:r w:rsidR="001C5887">
        <w:rPr>
          <w:lang w:val="en-US" w:eastAsia="ko-KR"/>
        </w:rPr>
        <w:t xml:space="preserve">to </w:t>
      </w:r>
      <w:r w:rsidR="00122159">
        <w:rPr>
          <w:lang w:val="en-US" w:eastAsia="ko-KR"/>
        </w:rPr>
        <w:t xml:space="preserve">selected </w:t>
      </w:r>
      <w:r w:rsidR="001E18EC">
        <w:rPr>
          <w:lang w:val="en-US" w:eastAsia="ko-KR"/>
        </w:rPr>
        <w:t>rough Rx beam)</w:t>
      </w:r>
    </w:p>
    <w:p w:rsidR="00CB68B8" w:rsidRDefault="00AE4006" w:rsidP="001E18EC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>
        <w:rPr>
          <w:lang w:val="en-US" w:eastAsia="ko-KR"/>
        </w:rPr>
        <w:t>Case</w:t>
      </w:r>
      <w:r w:rsidR="001E18EC">
        <w:rPr>
          <w:lang w:val="en-US" w:eastAsia="ko-KR"/>
        </w:rPr>
        <w:t xml:space="preserve"> 2. Perform L3 (</w:t>
      </w:r>
      <w:r w:rsidR="00FA0C12">
        <w:rPr>
          <w:lang w:val="en-US" w:eastAsia="ko-KR"/>
        </w:rPr>
        <w:t>cell synchronization, measurement,…</w:t>
      </w:r>
      <w:r w:rsidR="001E18EC">
        <w:rPr>
          <w:lang w:val="en-US" w:eastAsia="ko-KR"/>
        </w:rPr>
        <w:t>) with full Rx beam sweeping (e.g., narrow Rx be</w:t>
      </w:r>
      <w:r w:rsidR="00122159">
        <w:rPr>
          <w:lang w:val="en-US" w:eastAsia="ko-KR"/>
        </w:rPr>
        <w:t>am), and then skip the L1-RSRP procedure</w:t>
      </w:r>
    </w:p>
    <w:p w:rsidR="001E18EC" w:rsidRDefault="001E18EC" w:rsidP="001E18E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For </w:t>
      </w:r>
      <w:r w:rsidR="00AE4006">
        <w:rPr>
          <w:lang w:val="en-US" w:eastAsia="ko-KR"/>
        </w:rPr>
        <w:t>Case 1</w:t>
      </w:r>
      <w:r>
        <w:rPr>
          <w:lang w:val="en-US" w:eastAsia="ko-KR"/>
        </w:rPr>
        <w:t xml:space="preserve">, </w:t>
      </w:r>
      <w:r w:rsidR="00FA0C12">
        <w:rPr>
          <w:lang w:val="en-US" w:eastAsia="ko-KR"/>
        </w:rPr>
        <w:t xml:space="preserve">to reduce overall delay related </w:t>
      </w:r>
      <w:r w:rsidR="001C5887">
        <w:rPr>
          <w:lang w:val="en-US" w:eastAsia="ko-KR"/>
        </w:rPr>
        <w:t xml:space="preserve">to </w:t>
      </w:r>
      <w:r w:rsidR="00FA0C12">
        <w:rPr>
          <w:lang w:val="en-US" w:eastAsia="ko-KR"/>
        </w:rPr>
        <w:t xml:space="preserve">Rx beam sweeping in L1 and L3, UE can perform L3 (cell synchronization, measurement,…) with </w:t>
      </w:r>
      <w:r w:rsidR="001C5887">
        <w:rPr>
          <w:lang w:val="en-US" w:eastAsia="ko-KR"/>
        </w:rPr>
        <w:t xml:space="preserve">a </w:t>
      </w:r>
      <w:r w:rsidR="00FA0C12">
        <w:rPr>
          <w:lang w:val="en-US" w:eastAsia="ko-KR"/>
        </w:rPr>
        <w:t>reduce</w:t>
      </w:r>
      <w:r w:rsidR="00D57E4E">
        <w:rPr>
          <w:lang w:val="en-US" w:eastAsia="ko-KR"/>
        </w:rPr>
        <w:t>d</w:t>
      </w:r>
      <w:r w:rsidR="00FA0C12">
        <w:rPr>
          <w:lang w:val="en-US" w:eastAsia="ko-KR"/>
        </w:rPr>
        <w:t xml:space="preserve"> Rx beam which could be </w:t>
      </w:r>
      <w:r w:rsidR="001C5887">
        <w:rPr>
          <w:lang w:val="en-US" w:eastAsia="ko-KR"/>
        </w:rPr>
        <w:t xml:space="preserve">a </w:t>
      </w:r>
      <w:r w:rsidR="00FA0C12">
        <w:rPr>
          <w:lang w:val="en-US" w:eastAsia="ko-KR"/>
        </w:rPr>
        <w:t xml:space="preserve">rough Rx beam. In this procedure, UE can assume </w:t>
      </w:r>
      <w:r w:rsidR="001C5887">
        <w:rPr>
          <w:lang w:val="en-US" w:eastAsia="ko-KR"/>
        </w:rPr>
        <w:t xml:space="preserve">the </w:t>
      </w:r>
      <w:r w:rsidR="00D57E4E">
        <w:rPr>
          <w:lang w:val="en-US" w:eastAsia="ko-KR"/>
        </w:rPr>
        <w:t xml:space="preserve">best Rx beam to the cell and the best RSRP reporting could be considered if needed. On top of the reduced Rx beam measurement procedure, UE can perform L1-RSRP measurement with reduced Rx beam which could be narrow beams corresponding </w:t>
      </w:r>
      <w:r w:rsidR="001C5887">
        <w:rPr>
          <w:lang w:val="en-US" w:eastAsia="ko-KR"/>
        </w:rPr>
        <w:t xml:space="preserve">to </w:t>
      </w:r>
      <w:r w:rsidR="00D57E4E">
        <w:rPr>
          <w:lang w:val="en-US" w:eastAsia="ko-KR"/>
        </w:rPr>
        <w:t>selected rough Rx beam</w:t>
      </w:r>
      <w:r w:rsidR="00407041">
        <w:rPr>
          <w:lang w:val="en-US" w:eastAsia="ko-KR"/>
        </w:rPr>
        <w:t xml:space="preserve"> instead of </w:t>
      </w:r>
      <w:r w:rsidR="00D57E4E">
        <w:rPr>
          <w:lang w:val="en-US" w:eastAsia="ko-KR"/>
        </w:rPr>
        <w:t>fully sweep Rx beams</w:t>
      </w:r>
      <w:r w:rsidR="00407041">
        <w:rPr>
          <w:lang w:val="en-US" w:eastAsia="ko-KR"/>
        </w:rPr>
        <w:t>.</w:t>
      </w:r>
      <w:r w:rsidR="00D57E4E">
        <w:rPr>
          <w:lang w:val="en-US" w:eastAsia="ko-KR"/>
        </w:rPr>
        <w:t xml:space="preserve"> For this, UE needs to report the </w:t>
      </w:r>
      <w:r w:rsidR="00407041">
        <w:rPr>
          <w:lang w:val="en-US" w:eastAsia="ko-KR"/>
        </w:rPr>
        <w:t xml:space="preserve">number of reduced Rx beam to the cell. </w:t>
      </w:r>
    </w:p>
    <w:p w:rsidR="00407041" w:rsidRPr="001E18EC" w:rsidRDefault="00407041" w:rsidP="001E18E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For </w:t>
      </w:r>
      <w:r w:rsidR="00AE4006">
        <w:rPr>
          <w:lang w:val="en-US" w:eastAsia="ko-KR"/>
        </w:rPr>
        <w:t>Case 2</w:t>
      </w:r>
      <w:r>
        <w:rPr>
          <w:lang w:val="en-US" w:eastAsia="ko-KR"/>
        </w:rPr>
        <w:t xml:space="preserve">, </w:t>
      </w:r>
      <w:r w:rsidR="00B734AC">
        <w:rPr>
          <w:lang w:val="en-US" w:eastAsia="ko-KR"/>
        </w:rPr>
        <w:t>if UE perform</w:t>
      </w:r>
      <w:r w:rsidR="001C5887">
        <w:rPr>
          <w:lang w:val="en-US" w:eastAsia="ko-KR"/>
        </w:rPr>
        <w:t>s</w:t>
      </w:r>
      <w:r w:rsidR="00B734AC">
        <w:rPr>
          <w:lang w:val="en-US" w:eastAsia="ko-KR"/>
        </w:rPr>
        <w:t xml:space="preserve"> the L3 part with fully Rx beam sweeping as narrow beams, </w:t>
      </w:r>
      <w:r w:rsidR="009A24CA">
        <w:rPr>
          <w:lang w:val="en-US" w:eastAsia="ko-KR"/>
        </w:rPr>
        <w:t xml:space="preserve">UE can skip the L1-RSRP measurement </w:t>
      </w:r>
      <w:r w:rsidR="00AE4006">
        <w:rPr>
          <w:lang w:val="en-US" w:eastAsia="ko-KR"/>
        </w:rPr>
        <w:t xml:space="preserve">by </w:t>
      </w:r>
      <w:r w:rsidR="009A24CA">
        <w:rPr>
          <w:lang w:val="en-US" w:eastAsia="ko-KR"/>
        </w:rPr>
        <w:t xml:space="preserve">using the results from </w:t>
      </w:r>
      <w:r w:rsidR="001C5887">
        <w:rPr>
          <w:lang w:val="en-US" w:eastAsia="ko-KR"/>
        </w:rPr>
        <w:t xml:space="preserve">the </w:t>
      </w:r>
      <w:r w:rsidR="009A24CA">
        <w:rPr>
          <w:lang w:val="en-US" w:eastAsia="ko-KR"/>
        </w:rPr>
        <w:t xml:space="preserve">L3 measurement. For this, UE should report L3 RSRP measurement to the cell. </w:t>
      </w:r>
      <w:r w:rsidR="00AE4006">
        <w:rPr>
          <w:lang w:val="en-US" w:eastAsia="ko-KR"/>
        </w:rPr>
        <w:t>The detailed reporting procedure within FR2 SCell activation should be discussed.</w:t>
      </w:r>
    </w:p>
    <w:p w:rsidR="00CB68B8" w:rsidRDefault="00CB68B8" w:rsidP="002D41FF">
      <w:pPr>
        <w:pStyle w:val="a0"/>
        <w:jc w:val="both"/>
        <w:rPr>
          <w:lang w:val="en-US" w:eastAsia="ko-KR"/>
        </w:rPr>
      </w:pPr>
    </w:p>
    <w:p w:rsidR="00AE4006" w:rsidRDefault="00AE4006" w:rsidP="00AE4006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AE4006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Introduce enhanced Rx beam sweeping for L1 and L3 part in FR2 SCell activation with following </w:t>
      </w:r>
    </w:p>
    <w:p w:rsidR="00AE4006" w:rsidRDefault="00AE4006" w:rsidP="00AE4006">
      <w:pPr>
        <w:pStyle w:val="a0"/>
        <w:numPr>
          <w:ilvl w:val="2"/>
          <w:numId w:val="22"/>
        </w:numPr>
        <w:jc w:val="both"/>
        <w:rPr>
          <w:lang w:val="en-US" w:eastAsia="ko-KR"/>
        </w:rPr>
      </w:pPr>
      <w:r w:rsidRPr="00102AB7">
        <w:rPr>
          <w:b/>
          <w:lang w:val="en-US" w:eastAsia="ko-KR"/>
        </w:rPr>
        <w:t>P1-1</w:t>
      </w:r>
      <w:r>
        <w:rPr>
          <w:lang w:val="en-US" w:eastAsia="ko-KR"/>
        </w:rPr>
        <w:t>: P</w:t>
      </w:r>
      <w:r>
        <w:rPr>
          <w:rFonts w:hint="eastAsia"/>
          <w:lang w:val="en-US" w:eastAsia="ko-KR"/>
        </w:rPr>
        <w:t xml:space="preserve">erform </w:t>
      </w:r>
      <w:r>
        <w:rPr>
          <w:lang w:val="en-US" w:eastAsia="ko-KR"/>
        </w:rPr>
        <w:t xml:space="preserve">L3 (cell synchronization, measurement,…) with reduced Rx beam sweeping (e.g., rough Rx beam), and then perform L1-RSRP with reduced Rx beam sweeping (e.g., narrow beam sweeping corresponding </w:t>
      </w:r>
      <w:r w:rsidR="001C5887">
        <w:rPr>
          <w:lang w:val="en-US" w:eastAsia="ko-KR"/>
        </w:rPr>
        <w:t xml:space="preserve">to </w:t>
      </w:r>
      <w:r>
        <w:rPr>
          <w:lang w:val="en-US" w:eastAsia="ko-KR"/>
        </w:rPr>
        <w:t>selected rough Rx beam)</w:t>
      </w:r>
    </w:p>
    <w:p w:rsidR="00AE4006" w:rsidRDefault="00AE4006" w:rsidP="00AE4006">
      <w:pPr>
        <w:pStyle w:val="a0"/>
        <w:numPr>
          <w:ilvl w:val="2"/>
          <w:numId w:val="22"/>
        </w:numPr>
        <w:jc w:val="both"/>
        <w:rPr>
          <w:lang w:val="en-US" w:eastAsia="ko-KR"/>
        </w:rPr>
      </w:pPr>
      <w:r w:rsidRPr="00102AB7">
        <w:rPr>
          <w:b/>
          <w:lang w:val="en-US" w:eastAsia="ko-KR"/>
        </w:rPr>
        <w:t>P1-2</w:t>
      </w:r>
      <w:r>
        <w:rPr>
          <w:lang w:val="en-US" w:eastAsia="ko-KR"/>
        </w:rPr>
        <w:t>: Perform L3 (cell synchronization, measurement,…) with full Rx beam sweeping (e.g., narrow Rx beam), and then skip the L1-RSRP procedure</w:t>
      </w:r>
    </w:p>
    <w:p w:rsidR="00AE4006" w:rsidRDefault="00AE4006" w:rsidP="00AE4006">
      <w:pPr>
        <w:pStyle w:val="a0"/>
        <w:jc w:val="both"/>
        <w:rPr>
          <w:lang w:val="en-US" w:eastAsia="ko-KR"/>
        </w:rPr>
      </w:pPr>
    </w:p>
    <w:p w:rsidR="00102AB7" w:rsidRPr="00102AB7" w:rsidRDefault="00102AB7" w:rsidP="00AE4006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S</w:t>
      </w:r>
      <w:r w:rsidRPr="00102AB7">
        <w:rPr>
          <w:b/>
          <w:u w:val="single"/>
          <w:lang w:val="en-US" w:eastAsia="ko-KR"/>
        </w:rPr>
        <w:t>ample number related enhancement</w:t>
      </w:r>
    </w:p>
    <w:p w:rsidR="00102AB7" w:rsidRDefault="005F4616" w:rsidP="00AE4006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WF, following the sample number related enhancements in L1 and L3 part</w:t>
      </w:r>
      <w:r w:rsidR="001C5887">
        <w:rPr>
          <w:lang w:val="en-US" w:eastAsia="ko-KR"/>
        </w:rPr>
        <w:t>s</w:t>
      </w:r>
      <w:r>
        <w:rPr>
          <w:lang w:val="en-US" w:eastAsia="ko-KR"/>
        </w:rPr>
        <w:t xml:space="preserve"> were proposed.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02AB7" w:rsidTr="00102AB7">
        <w:tc>
          <w:tcPr>
            <w:tcW w:w="9855" w:type="dxa"/>
          </w:tcPr>
          <w:p w:rsidR="00102AB7" w:rsidRPr="001C233F" w:rsidRDefault="00102AB7" w:rsidP="00102AB7">
            <w:pPr>
              <w:rPr>
                <w:rFonts w:eastAsia="SimSun"/>
                <w:b/>
                <w:u w:val="single"/>
                <w:lang w:eastAsia="ko-KR"/>
              </w:rPr>
            </w:pPr>
            <w:r w:rsidRPr="001C233F">
              <w:rPr>
                <w:rFonts w:eastAsia="SimSun"/>
                <w:b/>
                <w:u w:val="single"/>
                <w:lang w:eastAsia="ko-KR"/>
              </w:rPr>
              <w:t>Issue 2-2-3: Cell measurement/synchronization sample number related enhancement of FR2 unknown SCell activation</w:t>
            </w:r>
          </w:p>
          <w:p w:rsidR="00102AB7" w:rsidRPr="001C233F" w:rsidRDefault="00102AB7" w:rsidP="00102AB7">
            <w:pPr>
              <w:pStyle w:val="ad"/>
              <w:numPr>
                <w:ilvl w:val="0"/>
                <w:numId w:val="20"/>
              </w:numPr>
              <w:ind w:leftChars="0"/>
              <w:rPr>
                <w:rFonts w:eastAsiaTheme="minorEastAsia"/>
                <w:lang w:val="en-US"/>
              </w:rPr>
            </w:pPr>
            <w:r w:rsidRPr="001C233F">
              <w:rPr>
                <w:rFonts w:eastAsiaTheme="minorEastAsia"/>
                <w:lang w:val="en-US"/>
              </w:rPr>
              <w:t>FFS to align the understanding of cell measurement/synchronization/AGC in the existing FR2 unknown SCell activation delay requirement.</w:t>
            </w:r>
          </w:p>
          <w:p w:rsidR="00102AB7" w:rsidRPr="001C233F" w:rsidRDefault="00102AB7" w:rsidP="00102AB7">
            <w:pPr>
              <w:pStyle w:val="ad"/>
              <w:numPr>
                <w:ilvl w:val="0"/>
                <w:numId w:val="20"/>
              </w:numPr>
              <w:ind w:leftChars="0"/>
              <w:rPr>
                <w:rFonts w:eastAsiaTheme="minorEastAsia"/>
                <w:lang w:val="en-US"/>
              </w:rPr>
            </w:pPr>
            <w:r w:rsidRPr="001C233F">
              <w:rPr>
                <w:rFonts w:eastAsiaTheme="minorEastAsia"/>
                <w:lang w:val="en-US"/>
              </w:rPr>
              <w:t>FFS on all options for issue 2-2-3</w:t>
            </w:r>
          </w:p>
          <w:p w:rsidR="00102AB7" w:rsidRPr="001C233F" w:rsidRDefault="00102AB7" w:rsidP="00102AB7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>Option 1: RAN4 to study sample number reduction for L3 measurement/synchronization during unknown FR2 SCell activation (with -2dB SINR side condition)</w:t>
            </w:r>
          </w:p>
          <w:p w:rsidR="00102AB7" w:rsidRPr="001C233F" w:rsidRDefault="00102AB7" w:rsidP="00102AB7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>Option 1a: RAN4 to study if we can remove or reduce L3 T/F tracking time (8 Trs)</w:t>
            </w:r>
          </w:p>
          <w:p w:rsidR="00102AB7" w:rsidRPr="001C233F" w:rsidRDefault="00102AB7" w:rsidP="00102AB7">
            <w:pPr>
              <w:pStyle w:val="ad"/>
              <w:numPr>
                <w:ilvl w:val="1"/>
                <w:numId w:val="20"/>
              </w:numPr>
              <w:ind w:leftChars="0"/>
              <w:rPr>
                <w:bCs/>
              </w:rPr>
            </w:pPr>
            <w:r w:rsidRPr="001C233F">
              <w:rPr>
                <w:bCs/>
              </w:rPr>
              <w:t>Option 2: Based on the assumption of scaling factor 8, whether the processing latency of AGC can be reduced, should be further discussed.</w:t>
            </w:r>
          </w:p>
          <w:p w:rsidR="00102AB7" w:rsidRPr="001C233F" w:rsidRDefault="00102AB7" w:rsidP="00102AB7">
            <w:pPr>
              <w:rPr>
                <w:rFonts w:eastAsia="SimSun"/>
                <w:b/>
                <w:u w:val="single"/>
                <w:lang w:eastAsia="ko-KR"/>
              </w:rPr>
            </w:pPr>
            <w:r w:rsidRPr="001C233F">
              <w:rPr>
                <w:rFonts w:eastAsia="SimSun"/>
                <w:b/>
                <w:u w:val="single"/>
                <w:lang w:eastAsia="ko-KR"/>
              </w:rPr>
              <w:t xml:space="preserve">Issue 2-3-3: Sample number enhancement in L1-RSRP measurement of FR2 </w:t>
            </w:r>
            <w:r w:rsidRPr="001C233F">
              <w:rPr>
                <w:rFonts w:eastAsia="SimSun"/>
                <w:b/>
                <w:u w:val="single"/>
              </w:rPr>
              <w:t xml:space="preserve">unknown </w:t>
            </w:r>
            <w:r w:rsidRPr="001C233F">
              <w:rPr>
                <w:rFonts w:eastAsia="SimSun"/>
                <w:b/>
                <w:u w:val="single"/>
                <w:lang w:eastAsia="ko-KR"/>
              </w:rPr>
              <w:t>SCell activation</w:t>
            </w:r>
          </w:p>
          <w:p w:rsidR="00102AB7" w:rsidRPr="00102AB7" w:rsidRDefault="00102AB7" w:rsidP="00102AB7">
            <w:pPr>
              <w:pStyle w:val="ad"/>
              <w:numPr>
                <w:ilvl w:val="0"/>
                <w:numId w:val="20"/>
              </w:numPr>
              <w:ind w:leftChars="0"/>
              <w:rPr>
                <w:lang w:eastAsia="ko-KR"/>
              </w:rPr>
            </w:pPr>
            <w:r w:rsidRPr="001C233F">
              <w:rPr>
                <w:bCs/>
              </w:rPr>
              <w:t>FFS: the sample number of PHY filtering cannot be reduced since M=1 is used for L1-RSRP measurement in FR2 unknown SCell activation requirement.</w:t>
            </w:r>
          </w:p>
        </w:tc>
      </w:tr>
    </w:tbl>
    <w:p w:rsidR="00102AB7" w:rsidRDefault="005F4616" w:rsidP="00AE4006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SCell </w:t>
      </w:r>
      <w:r>
        <w:rPr>
          <w:lang w:val="en-US" w:eastAsia="ko-KR"/>
        </w:rPr>
        <w:t>activation, the number of sample</w:t>
      </w:r>
      <w:r w:rsidR="001C5887">
        <w:rPr>
          <w:lang w:val="en-US" w:eastAsia="ko-KR"/>
        </w:rPr>
        <w:t>s</w:t>
      </w:r>
      <w:r>
        <w:rPr>
          <w:lang w:val="en-US" w:eastAsia="ko-KR"/>
        </w:rPr>
        <w:t xml:space="preserve"> for cell synchronization and measurement </w:t>
      </w:r>
      <w:r w:rsidR="00DD7181">
        <w:rPr>
          <w:lang w:val="en-US" w:eastAsia="ko-KR"/>
        </w:rPr>
        <w:t>is assumed as 2</w:t>
      </w:r>
      <w:r w:rsidR="00FD1BF9">
        <w:rPr>
          <w:lang w:val="en-US" w:eastAsia="ko-KR"/>
        </w:rPr>
        <w:t xml:space="preserve">. Since the side condition for SCell activation is higher than that for </w:t>
      </w:r>
      <w:r w:rsidR="001C5887">
        <w:rPr>
          <w:lang w:val="en-US" w:eastAsia="ko-KR"/>
        </w:rPr>
        <w:t xml:space="preserve">the </w:t>
      </w:r>
      <w:r w:rsidR="00FD1BF9">
        <w:rPr>
          <w:lang w:val="en-US" w:eastAsia="ko-KR"/>
        </w:rPr>
        <w:t xml:space="preserve">general cell detection case, less sample for cell synchronization and measurement for SCell activation </w:t>
      </w:r>
      <w:r w:rsidR="001C5887">
        <w:rPr>
          <w:lang w:val="en-US" w:eastAsia="ko-KR"/>
        </w:rPr>
        <w:t>are</w:t>
      </w:r>
      <w:r w:rsidR="00540FCF">
        <w:rPr>
          <w:lang w:val="en-US" w:eastAsia="ko-KR"/>
        </w:rPr>
        <w:t xml:space="preserve"> available</w:t>
      </w:r>
      <w:r w:rsidR="00FD1BF9">
        <w:rPr>
          <w:lang w:val="en-US" w:eastAsia="ko-KR"/>
        </w:rPr>
        <w:t xml:space="preserve">. However, L1-RSRP measurement is already considered as </w:t>
      </w:r>
      <w:r w:rsidR="001C5887">
        <w:rPr>
          <w:lang w:val="en-US" w:eastAsia="ko-KR"/>
        </w:rPr>
        <w:t xml:space="preserve">a </w:t>
      </w:r>
      <w:r w:rsidR="00FD1BF9">
        <w:rPr>
          <w:lang w:val="en-US" w:eastAsia="ko-KR"/>
        </w:rPr>
        <w:t xml:space="preserve">single sample based measurement. </w:t>
      </w:r>
    </w:p>
    <w:p w:rsidR="00102AB7" w:rsidRDefault="00540FCF" w:rsidP="00540FCF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540FCF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Consider </w:t>
      </w:r>
      <w:r w:rsidR="001C588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further evaluation </w:t>
      </w:r>
      <w:r w:rsidR="001C5887">
        <w:rPr>
          <w:lang w:val="en-US" w:eastAsia="ko-KR"/>
        </w:rPr>
        <w:t xml:space="preserve">of </w:t>
      </w:r>
      <w:r>
        <w:rPr>
          <w:lang w:val="en-US" w:eastAsia="ko-KR"/>
        </w:rPr>
        <w:t xml:space="preserve">cell synchronization and measurement in </w:t>
      </w:r>
      <w:r w:rsidR="001C5887">
        <w:rPr>
          <w:lang w:val="en-US" w:eastAsia="ko-KR"/>
        </w:rPr>
        <w:t xml:space="preserve">the </w:t>
      </w:r>
      <w:r>
        <w:rPr>
          <w:lang w:val="en-US" w:eastAsia="ko-KR"/>
        </w:rPr>
        <w:t>L3 part with less sample than existing requirements</w:t>
      </w:r>
    </w:p>
    <w:p w:rsidR="00102AB7" w:rsidRDefault="00102AB7" w:rsidP="00AE4006">
      <w:pPr>
        <w:pStyle w:val="a0"/>
        <w:jc w:val="both"/>
        <w:rPr>
          <w:lang w:val="en-US" w:eastAsia="ko-KR"/>
        </w:rPr>
      </w:pPr>
    </w:p>
    <w:p w:rsidR="00540FCF" w:rsidRPr="00540FCF" w:rsidRDefault="00540FCF" w:rsidP="00AE4006">
      <w:pPr>
        <w:pStyle w:val="a0"/>
        <w:jc w:val="both"/>
        <w:rPr>
          <w:b/>
          <w:u w:val="single"/>
          <w:lang w:val="en-US" w:eastAsia="ko-KR"/>
        </w:rPr>
      </w:pPr>
      <w:r w:rsidRPr="00540FCF">
        <w:rPr>
          <w:b/>
          <w:u w:val="single"/>
          <w:lang w:val="en-US" w:eastAsia="ko-KR"/>
        </w:rPr>
        <w:lastRenderedPageBreak/>
        <w:t>Measurement p</w:t>
      </w:r>
      <w:r w:rsidRPr="00540FCF">
        <w:rPr>
          <w:rFonts w:hint="eastAsia"/>
          <w:b/>
          <w:u w:val="single"/>
          <w:lang w:val="en-US" w:eastAsia="ko-KR"/>
        </w:rPr>
        <w:t xml:space="preserve">rioritization enhancement </w:t>
      </w:r>
    </w:p>
    <w:p w:rsidR="00540FCF" w:rsidRDefault="00802485" w:rsidP="00AE4006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WF, following the measurement prioritization enhancements in L1-RSRP were proposed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0FCF" w:rsidTr="00540FCF">
        <w:tc>
          <w:tcPr>
            <w:tcW w:w="9855" w:type="dxa"/>
          </w:tcPr>
          <w:p w:rsidR="00540FCF" w:rsidRPr="001C233F" w:rsidRDefault="00540FCF" w:rsidP="00540FCF">
            <w:pPr>
              <w:rPr>
                <w:rFonts w:eastAsia="SimSun"/>
                <w:b/>
                <w:u w:val="single"/>
              </w:rPr>
            </w:pPr>
            <w:r w:rsidRPr="001C233F">
              <w:rPr>
                <w:rFonts w:eastAsia="SimSun"/>
                <w:b/>
                <w:u w:val="single"/>
                <w:lang w:eastAsia="ko-KR"/>
              </w:rPr>
              <w:t xml:space="preserve">Issue 2-3-4: Prioritization enhancement for L1-RSRP measurement of FR2 </w:t>
            </w:r>
            <w:r w:rsidRPr="001C233F">
              <w:rPr>
                <w:rFonts w:eastAsia="SimSun"/>
                <w:b/>
                <w:u w:val="single"/>
              </w:rPr>
              <w:t xml:space="preserve">unknown </w:t>
            </w:r>
            <w:r w:rsidRPr="001C233F">
              <w:rPr>
                <w:rFonts w:eastAsia="SimSun"/>
                <w:b/>
                <w:u w:val="single"/>
                <w:lang w:eastAsia="ko-KR"/>
              </w:rPr>
              <w:t>SCell activation</w:t>
            </w:r>
          </w:p>
          <w:p w:rsidR="00540FCF" w:rsidRPr="001C233F" w:rsidRDefault="00540FCF" w:rsidP="00540FCF">
            <w:pPr>
              <w:rPr>
                <w:rFonts w:eastAsiaTheme="minorEastAsia"/>
                <w:lang w:eastAsia="ko-KR"/>
              </w:rPr>
            </w:pPr>
            <w:r w:rsidRPr="001C233F">
              <w:rPr>
                <w:rFonts w:eastAsiaTheme="minorEastAsia"/>
                <w:lang w:eastAsia="ko-KR"/>
              </w:rPr>
              <w:t>FFS:</w:t>
            </w:r>
            <w:r>
              <w:rPr>
                <w:rFonts w:eastAsiaTheme="minorEastAsia"/>
                <w:lang w:eastAsia="ko-KR"/>
              </w:rPr>
              <w:t xml:space="preserve"> </w:t>
            </w:r>
          </w:p>
          <w:p w:rsidR="00540FCF" w:rsidRPr="001C233F" w:rsidRDefault="00540FCF" w:rsidP="00540FCF">
            <w:pPr>
              <w:numPr>
                <w:ilvl w:val="0"/>
                <w:numId w:val="3"/>
              </w:numPr>
              <w:rPr>
                <w:rFonts w:eastAsia="SimSun"/>
              </w:rPr>
            </w:pPr>
            <w:r w:rsidRPr="001C233F">
              <w:rPr>
                <w:rFonts w:eastAsia="SimSun"/>
              </w:rPr>
              <w:t>Proposal 1: study whether L1-RSRP measurement during SCell activation shall have higher priority over L3 measurement and whether it should be performed in non-DRX mode even DRX is configured.</w:t>
            </w:r>
          </w:p>
          <w:p w:rsidR="00540FCF" w:rsidRPr="00540FCF" w:rsidRDefault="00540FCF" w:rsidP="00802485">
            <w:pPr>
              <w:pStyle w:val="ad"/>
              <w:numPr>
                <w:ilvl w:val="1"/>
                <w:numId w:val="3"/>
              </w:numPr>
              <w:ind w:leftChars="0"/>
              <w:rPr>
                <w:lang w:eastAsia="ko-KR"/>
              </w:rPr>
            </w:pPr>
            <w:r w:rsidRPr="001C233F">
              <w:t>Proposal 1a: agree that L1-RSRP measurement during SCell activation shall have higher priority over L3 measurement and it should be perform in non-DRX mode even DRX is configured.</w:t>
            </w:r>
          </w:p>
        </w:tc>
      </w:tr>
    </w:tbl>
    <w:p w:rsidR="00540FCF" w:rsidRPr="00802485" w:rsidRDefault="006E186F" w:rsidP="00AE4006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If L1-RSRP has higher priority over L3 measurement, it would help to reduce FR2 SCell activation delay. However, </w:t>
      </w:r>
      <w:r w:rsidR="001C5887">
        <w:rPr>
          <w:lang w:val="en-US" w:eastAsia="ko-KR"/>
        </w:rPr>
        <w:t>enhancing SCell activation delay</w:t>
      </w:r>
      <w:r>
        <w:rPr>
          <w:lang w:val="en-US" w:eastAsia="ko-KR"/>
        </w:rPr>
        <w:t xml:space="preserve"> </w:t>
      </w:r>
      <w:r w:rsidR="003F68F8">
        <w:rPr>
          <w:lang w:val="en-US" w:eastAsia="ko-KR"/>
        </w:rPr>
        <w:t xml:space="preserve">could </w:t>
      </w:r>
      <w:r>
        <w:rPr>
          <w:lang w:val="en-US" w:eastAsia="ko-KR"/>
        </w:rPr>
        <w:t>affect other measurement behavior</w:t>
      </w:r>
      <w:r w:rsidR="003F68F8">
        <w:rPr>
          <w:lang w:val="en-US" w:eastAsia="ko-KR"/>
        </w:rPr>
        <w:t xml:space="preserve">. </w:t>
      </w:r>
      <w:r w:rsidR="003F68F8" w:rsidRPr="003F68F8">
        <w:rPr>
          <w:lang w:val="en-US" w:eastAsia="ko-KR"/>
        </w:rPr>
        <w:t>Any enhancements that affect other measurement behavior should be carefully considered.</w:t>
      </w:r>
    </w:p>
    <w:p w:rsidR="00540FCF" w:rsidRDefault="003F68F8" w:rsidP="003F68F8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3F68F8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: Deprioritize prioritization enhancement for L1-RSRP </w:t>
      </w:r>
      <w:r w:rsidRPr="003F68F8">
        <w:rPr>
          <w:lang w:val="en-US" w:eastAsia="ko-KR"/>
        </w:rPr>
        <w:t>that may affect other measurement behaviors</w:t>
      </w:r>
    </w:p>
    <w:p w:rsidR="009E64E3" w:rsidRDefault="009E64E3" w:rsidP="009E64E3">
      <w:pPr>
        <w:pStyle w:val="a0"/>
        <w:jc w:val="both"/>
        <w:rPr>
          <w:lang w:val="en-US" w:eastAsia="ko-KR"/>
        </w:rPr>
      </w:pPr>
    </w:p>
    <w:p w:rsidR="009E64E3" w:rsidRPr="009E64E3" w:rsidRDefault="009E64E3" w:rsidP="009E64E3">
      <w:pPr>
        <w:pStyle w:val="a0"/>
        <w:jc w:val="both"/>
        <w:rPr>
          <w:b/>
          <w:u w:val="single"/>
          <w:lang w:val="en-US" w:eastAsia="ko-KR"/>
        </w:rPr>
      </w:pPr>
      <w:r w:rsidRPr="009E64E3">
        <w:rPr>
          <w:rFonts w:hint="eastAsia"/>
          <w:b/>
          <w:u w:val="single"/>
          <w:lang w:val="en-US" w:eastAsia="ko-KR"/>
        </w:rPr>
        <w:t>Other possible enhancement</w:t>
      </w:r>
      <w:r>
        <w:rPr>
          <w:b/>
          <w:u w:val="single"/>
          <w:lang w:val="en-US" w:eastAsia="ko-KR"/>
        </w:rPr>
        <w:t>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E64E3" w:rsidTr="009E64E3">
        <w:tc>
          <w:tcPr>
            <w:tcW w:w="9855" w:type="dxa"/>
          </w:tcPr>
          <w:p w:rsidR="009E64E3" w:rsidRPr="001C233F" w:rsidRDefault="009E64E3" w:rsidP="009E64E3">
            <w:pPr>
              <w:rPr>
                <w:rFonts w:eastAsia="SimSun"/>
                <w:b/>
                <w:u w:val="single"/>
              </w:rPr>
            </w:pPr>
            <w:r w:rsidRPr="001C233F">
              <w:rPr>
                <w:rFonts w:eastAsia="SimSun"/>
                <w:b/>
                <w:u w:val="single"/>
              </w:rPr>
              <w:t>Issue 2-4-1: Other possible enhancement of FR2 unknown SCell activation</w:t>
            </w:r>
          </w:p>
          <w:p w:rsidR="009E64E3" w:rsidRPr="001C233F" w:rsidRDefault="009E64E3" w:rsidP="009E64E3">
            <w:pPr>
              <w:rPr>
                <w:rFonts w:eastAsia="SimSun"/>
                <w:bCs/>
              </w:rPr>
            </w:pPr>
            <w:r w:rsidRPr="001C233F">
              <w:rPr>
                <w:rFonts w:eastAsia="SimSun"/>
                <w:bCs/>
                <w:lang w:eastAsia="ko-KR"/>
              </w:rPr>
              <w:t>FFS:</w:t>
            </w:r>
          </w:p>
          <w:p w:rsidR="009E64E3" w:rsidRPr="001C233F" w:rsidRDefault="009E64E3" w:rsidP="009E64E3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>Proposal 1: Consider long term measurement or aperiodic measurement to detect target SCell before SCell activation command</w:t>
            </w:r>
          </w:p>
          <w:p w:rsidR="009E64E3" w:rsidRPr="001C233F" w:rsidRDefault="009E64E3" w:rsidP="009E64E3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>Proposal 2:</w:t>
            </w:r>
          </w:p>
          <w:p w:rsidR="009E64E3" w:rsidRPr="001C233F" w:rsidRDefault="009E64E3" w:rsidP="009E64E3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>Proposal 2a: The 3/4s time constraint of L3-RSRP reporting in known/unknown condition needs to be revisited to reduce the FR2 SCell activation delay.</w:t>
            </w:r>
          </w:p>
          <w:p w:rsidR="009E64E3" w:rsidRPr="001C233F" w:rsidRDefault="009E64E3" w:rsidP="009E64E3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>Proposal 2b: Some alignment on the up-to-date known/unknown status of the to-be-activated SCell shall be considered to determine the FR2 SCell activation delay.</w:t>
            </w:r>
          </w:p>
          <w:p w:rsidR="009E64E3" w:rsidRPr="001C233F" w:rsidRDefault="009E64E3" w:rsidP="009E64E3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>Proposal 2c (this is not only for L3 part but for the whole activation procedure): The potential to enable earlier data transmission within the activation period needs to be studied</w:t>
            </w:r>
          </w:p>
          <w:p w:rsidR="009E64E3" w:rsidRPr="001C233F" w:rsidRDefault="009E64E3" w:rsidP="009E64E3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>Proposal 3:</w:t>
            </w:r>
          </w:p>
          <w:p w:rsidR="009E64E3" w:rsidRPr="001C233F" w:rsidRDefault="009E64E3" w:rsidP="009E64E3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>Contention based random access (CBRA) can be used to activate first unknown SCell in one band.</w:t>
            </w:r>
          </w:p>
          <w:p w:rsidR="009E64E3" w:rsidRPr="001C233F" w:rsidRDefault="009E64E3" w:rsidP="009E64E3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>Proposal 4:</w:t>
            </w:r>
          </w:p>
          <w:p w:rsidR="009E64E3" w:rsidRPr="001C233F" w:rsidRDefault="009E64E3" w:rsidP="009E64E3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>Under certain condition when the timing/beam information of active serving cell on FR2 inter-band is able to be applied for to-be-activated SCell, the SCell activation delay can be further reduced (e.g., Tactivation_time=3ms).</w:t>
            </w:r>
          </w:p>
          <w:p w:rsidR="009E64E3" w:rsidRPr="001C233F" w:rsidRDefault="009E64E3" w:rsidP="009E64E3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 xml:space="preserve">Proposal 5: </w:t>
            </w:r>
          </w:p>
          <w:p w:rsidR="009E64E3" w:rsidRPr="009E64E3" w:rsidRDefault="009E64E3" w:rsidP="009E64E3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bCs/>
              </w:rPr>
            </w:pPr>
            <w:r w:rsidRPr="001C233F">
              <w:rPr>
                <w:bCs/>
              </w:rPr>
              <w:t>To realize energy saving, similar as scellWithoutSSB defined for intra-band CA in Rel-16, the SCell without SSB or SSB-less can be considered for inter-band CA case. The corresponding SCell activation procedure needs some update for such SCell withou SSB or SSB-less.</w:t>
            </w:r>
          </w:p>
        </w:tc>
      </w:tr>
    </w:tbl>
    <w:p w:rsidR="009E64E3" w:rsidRDefault="009E64E3" w:rsidP="009E64E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 xml:space="preserve">on the proposals for other possible enhancements, it would be independent of enhancement methods for </w:t>
      </w:r>
      <w:r w:rsidR="001C5887">
        <w:rPr>
          <w:lang w:val="en-US" w:eastAsia="ko-KR"/>
        </w:rPr>
        <w:t xml:space="preserve">the </w:t>
      </w:r>
      <w:r>
        <w:rPr>
          <w:lang w:val="en-US" w:eastAsia="ko-KR"/>
        </w:rPr>
        <w:t>L1 and L3 part</w:t>
      </w:r>
      <w:r w:rsidR="001C5887">
        <w:rPr>
          <w:lang w:val="en-US" w:eastAsia="ko-KR"/>
        </w:rPr>
        <w:t>s</w:t>
      </w:r>
      <w:r>
        <w:rPr>
          <w:lang w:val="en-US" w:eastAsia="ko-KR"/>
        </w:rPr>
        <w:t xml:space="preserve"> of SCell activation</w:t>
      </w:r>
      <w:r w:rsidR="00B21B4B">
        <w:rPr>
          <w:lang w:val="en-US" w:eastAsia="ko-KR"/>
        </w:rPr>
        <w:t xml:space="preserve"> delay reduction</w:t>
      </w:r>
      <w:r>
        <w:rPr>
          <w:lang w:val="en-US" w:eastAsia="ko-KR"/>
        </w:rPr>
        <w:t xml:space="preserve">. </w:t>
      </w:r>
      <w:r w:rsidR="00B21B4B">
        <w:rPr>
          <w:lang w:val="en-US" w:eastAsia="ko-KR"/>
        </w:rPr>
        <w:t>So, RAN4 can discuss other possible enhancements after stabilizing L1 and L3 part enhancement.</w:t>
      </w:r>
    </w:p>
    <w:p w:rsidR="00B21B4B" w:rsidRDefault="00B21B4B" w:rsidP="00B21B4B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B21B4B">
        <w:rPr>
          <w:b/>
          <w:i/>
          <w:lang w:val="en-US" w:eastAsia="ko-KR"/>
        </w:rPr>
        <w:t>Proposal 4</w:t>
      </w:r>
      <w:r>
        <w:rPr>
          <w:lang w:val="en-US" w:eastAsia="ko-KR"/>
        </w:rPr>
        <w:t xml:space="preserve">: Take further discussion on the other possible enhancements solution after </w:t>
      </w:r>
      <w:r w:rsidRPr="00B21B4B">
        <w:rPr>
          <w:lang w:val="en-US" w:eastAsia="ko-KR"/>
        </w:rPr>
        <w:t>stabilizing L1 and L3 part enhancement.</w:t>
      </w:r>
    </w:p>
    <w:p w:rsidR="009E64E3" w:rsidRDefault="009E64E3" w:rsidP="009E64E3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</w:t>
      </w:r>
      <w:r w:rsidR="00B21B4B">
        <w:rPr>
          <w:lang w:val="en-US" w:eastAsia="ko-KR"/>
        </w:rPr>
        <w:t>on the issues in the WF for FR2 SCell activation delay reduction</w:t>
      </w:r>
      <w:r w:rsidR="00611378">
        <w:rPr>
          <w:lang w:val="en-US" w:eastAsia="ko-KR"/>
        </w:rPr>
        <w:t>, and we propose</w:t>
      </w:r>
    </w:p>
    <w:p w:rsidR="00B21B4B" w:rsidRDefault="00B21B4B" w:rsidP="00B21B4B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AE4006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Introduce enhanced Rx beam sweeping for L1 and L3 part in FR2 SCell activation with following </w:t>
      </w:r>
    </w:p>
    <w:p w:rsidR="00B21B4B" w:rsidRDefault="00B21B4B" w:rsidP="00B21B4B">
      <w:pPr>
        <w:pStyle w:val="a0"/>
        <w:numPr>
          <w:ilvl w:val="2"/>
          <w:numId w:val="22"/>
        </w:numPr>
        <w:jc w:val="both"/>
        <w:rPr>
          <w:lang w:val="en-US" w:eastAsia="ko-KR"/>
        </w:rPr>
      </w:pPr>
      <w:r w:rsidRPr="00102AB7">
        <w:rPr>
          <w:b/>
          <w:lang w:val="en-US" w:eastAsia="ko-KR"/>
        </w:rPr>
        <w:t>P1-1</w:t>
      </w:r>
      <w:r>
        <w:rPr>
          <w:lang w:val="en-US" w:eastAsia="ko-KR"/>
        </w:rPr>
        <w:t>: P</w:t>
      </w:r>
      <w:r>
        <w:rPr>
          <w:rFonts w:hint="eastAsia"/>
          <w:lang w:val="en-US" w:eastAsia="ko-KR"/>
        </w:rPr>
        <w:t xml:space="preserve">erform </w:t>
      </w:r>
      <w:r>
        <w:rPr>
          <w:lang w:val="en-US" w:eastAsia="ko-KR"/>
        </w:rPr>
        <w:t xml:space="preserve">L3 (cell synchronization, measurement,…) with reduced Rx beam sweeping (e.g., rough Rx beam), and then perform L1-RSRP with reduced Rx beam sweeping (e.g., narrow beam sweeping corresponding </w:t>
      </w:r>
      <w:r w:rsidR="001C5887">
        <w:rPr>
          <w:lang w:val="en-US" w:eastAsia="ko-KR"/>
        </w:rPr>
        <w:t xml:space="preserve">to </w:t>
      </w:r>
      <w:r>
        <w:rPr>
          <w:lang w:val="en-US" w:eastAsia="ko-KR"/>
        </w:rPr>
        <w:t>selected rough Rx beam)</w:t>
      </w:r>
    </w:p>
    <w:p w:rsidR="00B21B4B" w:rsidRDefault="00B21B4B" w:rsidP="00B21B4B">
      <w:pPr>
        <w:pStyle w:val="a0"/>
        <w:numPr>
          <w:ilvl w:val="2"/>
          <w:numId w:val="22"/>
        </w:numPr>
        <w:jc w:val="both"/>
        <w:rPr>
          <w:lang w:val="en-US" w:eastAsia="ko-KR"/>
        </w:rPr>
      </w:pPr>
      <w:r w:rsidRPr="00102AB7">
        <w:rPr>
          <w:b/>
          <w:lang w:val="en-US" w:eastAsia="ko-KR"/>
        </w:rPr>
        <w:t>P1-2</w:t>
      </w:r>
      <w:r>
        <w:rPr>
          <w:lang w:val="en-US" w:eastAsia="ko-KR"/>
        </w:rPr>
        <w:t>: Perform L3 (cell synchronization, measurement,…) with full Rx beam sweeping (e.g., narrow Rx beam), and then skip the L1-RSRP procedure</w:t>
      </w:r>
    </w:p>
    <w:p w:rsidR="00B21B4B" w:rsidRDefault="00B21B4B" w:rsidP="00B21B4B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540FCF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Consider </w:t>
      </w:r>
      <w:r w:rsidR="001C588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further evaluation </w:t>
      </w:r>
      <w:r w:rsidR="001C5887">
        <w:rPr>
          <w:lang w:val="en-US" w:eastAsia="ko-KR"/>
        </w:rPr>
        <w:t xml:space="preserve">of </w:t>
      </w:r>
      <w:r>
        <w:rPr>
          <w:lang w:val="en-US" w:eastAsia="ko-KR"/>
        </w:rPr>
        <w:t xml:space="preserve">cell synchronization and measurement in </w:t>
      </w:r>
      <w:r w:rsidR="001C5887">
        <w:rPr>
          <w:lang w:val="en-US" w:eastAsia="ko-KR"/>
        </w:rPr>
        <w:t xml:space="preserve">the </w:t>
      </w:r>
      <w:r>
        <w:rPr>
          <w:lang w:val="en-US" w:eastAsia="ko-KR"/>
        </w:rPr>
        <w:t>L3 part with less sample than existing requirements</w:t>
      </w:r>
    </w:p>
    <w:p w:rsidR="00B21B4B" w:rsidRDefault="00B21B4B" w:rsidP="00B21B4B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3F68F8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: Deprioritize prioritization enhancement for L1-RSRP </w:t>
      </w:r>
      <w:r w:rsidRPr="003F68F8">
        <w:rPr>
          <w:lang w:val="en-US" w:eastAsia="ko-KR"/>
        </w:rPr>
        <w:t>that may affect other measurement behaviors</w:t>
      </w:r>
    </w:p>
    <w:p w:rsidR="00B21B4B" w:rsidRDefault="00B21B4B" w:rsidP="00B21B4B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B21B4B">
        <w:rPr>
          <w:b/>
          <w:i/>
          <w:lang w:val="en-US" w:eastAsia="ko-KR"/>
        </w:rPr>
        <w:lastRenderedPageBreak/>
        <w:t>Proposal 4</w:t>
      </w:r>
      <w:r>
        <w:rPr>
          <w:lang w:val="en-US" w:eastAsia="ko-KR"/>
        </w:rPr>
        <w:t xml:space="preserve">: Take further discussion on the other possible enhancements solution after </w:t>
      </w:r>
      <w:r w:rsidRPr="00B21B4B">
        <w:rPr>
          <w:lang w:val="en-US" w:eastAsia="ko-KR"/>
        </w:rPr>
        <w:t>stabilizing L1 and L3 part enhancement.</w:t>
      </w:r>
    </w:p>
    <w:p w:rsidR="00C51F68" w:rsidRPr="00055630" w:rsidRDefault="00C51F68" w:rsidP="00B21B4B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D56B3E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D56B3E">
        <w:rPr>
          <w:lang w:val="en-US" w:eastAsia="ko-KR"/>
        </w:rPr>
        <w:t>2214345</w:t>
      </w:r>
      <w:r w:rsidR="00CD0965">
        <w:rPr>
          <w:lang w:val="en-US" w:eastAsia="ko-KR"/>
        </w:rPr>
        <w:t>, “</w:t>
      </w:r>
      <w:r w:rsidR="00D56B3E">
        <w:rPr>
          <w:lang w:val="en-US" w:eastAsia="ko-KR"/>
        </w:rPr>
        <w:t>WF on R18 eFeRRM</w:t>
      </w:r>
      <w:r w:rsidR="00CD0965">
        <w:rPr>
          <w:lang w:val="en-US" w:eastAsia="ko-KR"/>
        </w:rPr>
        <w:t xml:space="preserve">,” </w:t>
      </w:r>
      <w:r w:rsidR="00611378">
        <w:rPr>
          <w:lang w:val="en-US" w:eastAsia="ko-KR"/>
        </w:rPr>
        <w:t>Apple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587" w:rsidRDefault="00242587" w:rsidP="00D306DF">
      <w:r>
        <w:separator/>
      </w:r>
    </w:p>
  </w:endnote>
  <w:endnote w:type="continuationSeparator" w:id="0">
    <w:p w:rsidR="00242587" w:rsidRDefault="0024258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587" w:rsidRDefault="00242587" w:rsidP="00D306DF">
      <w:r>
        <w:separator/>
      </w:r>
    </w:p>
  </w:footnote>
  <w:footnote w:type="continuationSeparator" w:id="0">
    <w:p w:rsidR="00242587" w:rsidRDefault="0024258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7834C22C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E8829A7"/>
    <w:multiLevelType w:val="hybridMultilevel"/>
    <w:tmpl w:val="8DC0A7FA"/>
    <w:lvl w:ilvl="0" w:tplc="95FA2E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EB4074C"/>
    <w:multiLevelType w:val="hybridMultilevel"/>
    <w:tmpl w:val="5C6E71E0"/>
    <w:lvl w:ilvl="0" w:tplc="95FA2E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B000F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4272A07"/>
    <w:multiLevelType w:val="hybridMultilevel"/>
    <w:tmpl w:val="6470811E"/>
    <w:lvl w:ilvl="0" w:tplc="43C086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CBD6824"/>
    <w:multiLevelType w:val="hybridMultilevel"/>
    <w:tmpl w:val="FBDCC76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91A2ADB"/>
    <w:multiLevelType w:val="hybridMultilevel"/>
    <w:tmpl w:val="852AFC2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E9C48F1"/>
    <w:multiLevelType w:val="hybridMultilevel"/>
    <w:tmpl w:val="ED2067F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5"/>
  </w:num>
  <w:num w:numId="4">
    <w:abstractNumId w:val="11"/>
  </w:num>
  <w:num w:numId="5">
    <w:abstractNumId w:val="8"/>
  </w:num>
  <w:num w:numId="6">
    <w:abstractNumId w:val="16"/>
  </w:num>
  <w:num w:numId="7">
    <w:abstractNumId w:val="13"/>
  </w:num>
  <w:num w:numId="8">
    <w:abstractNumId w:val="1"/>
  </w:num>
  <w:num w:numId="9">
    <w:abstractNumId w:val="20"/>
  </w:num>
  <w:num w:numId="10">
    <w:abstractNumId w:val="4"/>
  </w:num>
  <w:num w:numId="11">
    <w:abstractNumId w:val="18"/>
  </w:num>
  <w:num w:numId="12">
    <w:abstractNumId w:val="19"/>
  </w:num>
  <w:num w:numId="13">
    <w:abstractNumId w:val="10"/>
  </w:num>
  <w:num w:numId="14">
    <w:abstractNumId w:val="12"/>
  </w:num>
  <w:num w:numId="15">
    <w:abstractNumId w:val="14"/>
  </w:num>
  <w:num w:numId="16">
    <w:abstractNumId w:val="17"/>
  </w:num>
  <w:num w:numId="17">
    <w:abstractNumId w:val="6"/>
  </w:num>
  <w:num w:numId="18">
    <w:abstractNumId w:val="9"/>
  </w:num>
  <w:num w:numId="19">
    <w:abstractNumId w:val="0"/>
  </w:num>
  <w:num w:numId="20">
    <w:abstractNumId w:val="7"/>
  </w:num>
  <w:num w:numId="21">
    <w:abstractNumId w:val="2"/>
  </w:num>
  <w:num w:numId="2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rwUAcRr7vSwAAAA="/>
  </w:docVars>
  <w:rsids>
    <w:rsidRoot w:val="001171FA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D80"/>
    <w:rsid w:val="000346E2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9FB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3C59"/>
    <w:rsid w:val="000D4C31"/>
    <w:rsid w:val="000D563E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0ABD"/>
    <w:rsid w:val="0010118F"/>
    <w:rsid w:val="00102AB7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1C2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159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439A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887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8EC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2587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0721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05E0"/>
    <w:rsid w:val="002C0B8E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2C6"/>
    <w:rsid w:val="003B6C59"/>
    <w:rsid w:val="003C1275"/>
    <w:rsid w:val="003C158C"/>
    <w:rsid w:val="003C18BE"/>
    <w:rsid w:val="003C21B3"/>
    <w:rsid w:val="003C247A"/>
    <w:rsid w:val="003C26B2"/>
    <w:rsid w:val="003C2F53"/>
    <w:rsid w:val="003C3D7B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68F8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07041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5191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591A"/>
    <w:rsid w:val="00516896"/>
    <w:rsid w:val="00516FC4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FCF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616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1378"/>
    <w:rsid w:val="00612FCC"/>
    <w:rsid w:val="00615CAC"/>
    <w:rsid w:val="0061698E"/>
    <w:rsid w:val="00616EF3"/>
    <w:rsid w:val="006173F6"/>
    <w:rsid w:val="0061749B"/>
    <w:rsid w:val="00617E4F"/>
    <w:rsid w:val="006204E9"/>
    <w:rsid w:val="00620C85"/>
    <w:rsid w:val="00620E9E"/>
    <w:rsid w:val="00621498"/>
    <w:rsid w:val="00622C87"/>
    <w:rsid w:val="00622DB2"/>
    <w:rsid w:val="00622DBC"/>
    <w:rsid w:val="00622EC0"/>
    <w:rsid w:val="00623E0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86F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63B3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7E6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55C2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41A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485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7669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04E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A6A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0F8"/>
    <w:rsid w:val="00995FEA"/>
    <w:rsid w:val="0099621F"/>
    <w:rsid w:val="00996A2E"/>
    <w:rsid w:val="00996F3A"/>
    <w:rsid w:val="00997D0B"/>
    <w:rsid w:val="009A1992"/>
    <w:rsid w:val="009A24CA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4E3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555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006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59"/>
    <w:rsid w:val="00B173BF"/>
    <w:rsid w:val="00B20DD1"/>
    <w:rsid w:val="00B21AC0"/>
    <w:rsid w:val="00B21B4B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4AC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1242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219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68B8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6294"/>
    <w:rsid w:val="00D17124"/>
    <w:rsid w:val="00D204AD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6B3E"/>
    <w:rsid w:val="00D579AF"/>
    <w:rsid w:val="00D57C04"/>
    <w:rsid w:val="00D57E4E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D7181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317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2EB4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2B02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EA1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707F1"/>
    <w:rsid w:val="00F722AD"/>
    <w:rsid w:val="00F72C19"/>
    <w:rsid w:val="00F72C97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0C1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1BF9"/>
    <w:rsid w:val="00FD2FD9"/>
    <w:rsid w:val="00FD4642"/>
    <w:rsid w:val="00FD50AA"/>
    <w:rsid w:val="00FD5192"/>
    <w:rsid w:val="00FD751C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3B62C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3B62C6"/>
    <w:rPr>
      <w:rFonts w:ascii="Times New Roman" w:eastAsia="Times New Roman" w:hAnsi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3B62C6"/>
    <w:pPr>
      <w:ind w:leftChars="600" w:left="100" w:hangingChars="200" w:hanging="200"/>
      <w:contextualSpacing/>
    </w:pPr>
  </w:style>
  <w:style w:type="paragraph" w:styleId="2">
    <w:name w:val="List Number 2"/>
    <w:basedOn w:val="a"/>
    <w:uiPriority w:val="99"/>
    <w:semiHidden/>
    <w:unhideWhenUsed/>
    <w:rsid w:val="00100ABD"/>
    <w:pPr>
      <w:numPr>
        <w:numId w:val="19"/>
      </w:numPr>
      <w:tabs>
        <w:tab w:val="clear" w:pos="786"/>
        <w:tab w:val="num" w:pos="360"/>
      </w:tabs>
      <w:ind w:leftChars="0" w:left="0" w:firstLineChars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6ECBD-31C3-4FCD-9894-A47CF4CF1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2022-09-30T06:41:00Z</dcterms:created>
  <dcterms:modified xsi:type="dcterms:W3CDTF">2022-09-30T06:41:00Z</dcterms:modified>
</cp:coreProperties>
</file>